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C733" w14:textId="028B2667" w:rsidR="008D5D87" w:rsidRDefault="00765D78" w:rsidP="00F95EE2">
      <w:pPr>
        <w:pStyle w:val="NoSpacing"/>
        <w:rPr>
          <w:sz w:val="28"/>
          <w:szCs w:val="28"/>
        </w:rPr>
      </w:pPr>
      <w:bookmarkStart w:id="0" w:name="_GoBack"/>
      <w:bookmarkEnd w:id="0"/>
      <w:r w:rsidRPr="00F95EE2">
        <w:rPr>
          <w:sz w:val="28"/>
          <w:szCs w:val="28"/>
        </w:rPr>
        <w:t>Coaches Report 201</w:t>
      </w:r>
      <w:r w:rsidR="005F4468" w:rsidRPr="00F95EE2">
        <w:rPr>
          <w:sz w:val="28"/>
          <w:szCs w:val="28"/>
        </w:rPr>
        <w:t>7/18</w:t>
      </w:r>
    </w:p>
    <w:p w14:paraId="1054BD7B" w14:textId="77777777" w:rsidR="00F95EE2" w:rsidRPr="00F95EE2" w:rsidRDefault="00F95EE2" w:rsidP="00F95EE2">
      <w:pPr>
        <w:pStyle w:val="NoSpacing"/>
        <w:rPr>
          <w:sz w:val="28"/>
          <w:szCs w:val="28"/>
        </w:rPr>
      </w:pPr>
    </w:p>
    <w:p w14:paraId="75996570" w14:textId="5207FB68" w:rsidR="005F4468" w:rsidRDefault="005F4468" w:rsidP="00F95EE2">
      <w:pPr>
        <w:pStyle w:val="NoSpacing"/>
        <w:rPr>
          <w:sz w:val="28"/>
          <w:szCs w:val="28"/>
        </w:rPr>
      </w:pPr>
      <w:r w:rsidRPr="00F95EE2">
        <w:rPr>
          <w:sz w:val="28"/>
          <w:szCs w:val="28"/>
        </w:rPr>
        <w:t xml:space="preserve">Every week coaches </w:t>
      </w:r>
      <w:r w:rsidR="00593D41" w:rsidRPr="00F95EE2">
        <w:rPr>
          <w:sz w:val="28"/>
          <w:szCs w:val="28"/>
        </w:rPr>
        <w:t>for all sessions</w:t>
      </w:r>
      <w:r w:rsidRPr="00F95EE2">
        <w:rPr>
          <w:sz w:val="28"/>
          <w:szCs w:val="28"/>
        </w:rPr>
        <w:t xml:space="preserve"> -</w:t>
      </w:r>
      <w:r w:rsidR="00593D41" w:rsidRPr="00F95EE2">
        <w:rPr>
          <w:sz w:val="28"/>
          <w:szCs w:val="28"/>
        </w:rPr>
        <w:t xml:space="preserve"> whether junior, track and field or endurance</w:t>
      </w:r>
      <w:r w:rsidRPr="00F95EE2">
        <w:rPr>
          <w:sz w:val="28"/>
          <w:szCs w:val="28"/>
        </w:rPr>
        <w:t xml:space="preserve"> - give up their valuable time to support the club for which I, on behalf of all club members, wish to thank them for as always. </w:t>
      </w:r>
    </w:p>
    <w:p w14:paraId="02DCF37A" w14:textId="77777777" w:rsidR="00F95EE2" w:rsidRPr="00F95EE2" w:rsidRDefault="00F95EE2" w:rsidP="00F95EE2">
      <w:pPr>
        <w:pStyle w:val="NoSpacing"/>
        <w:rPr>
          <w:sz w:val="28"/>
          <w:szCs w:val="28"/>
        </w:rPr>
      </w:pPr>
    </w:p>
    <w:p w14:paraId="72BE0BF6" w14:textId="6241CF4A" w:rsidR="005F4468" w:rsidRDefault="005F4468" w:rsidP="00F95EE2">
      <w:pPr>
        <w:pStyle w:val="NoSpacing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F95EE2">
        <w:rPr>
          <w:sz w:val="28"/>
          <w:szCs w:val="28"/>
        </w:rPr>
        <w:t>The junior</w:t>
      </w:r>
      <w:r w:rsidRPr="00F95EE2">
        <w:rPr>
          <w:color w:val="000000" w:themeColor="text1"/>
          <w:sz w:val="28"/>
          <w:szCs w:val="28"/>
        </w:rPr>
        <w:t xml:space="preserve">/intermediate </w:t>
      </w:r>
      <w:r w:rsidRPr="00F95EE2">
        <w:rPr>
          <w:sz w:val="28"/>
          <w:szCs w:val="28"/>
        </w:rPr>
        <w:t xml:space="preserve">sessions have been supported by a core group of regular coaches </w:t>
      </w:r>
      <w:r w:rsidRPr="00F95EE2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throughout the year. Linda Tullett works tirelessly to ensure the junior and intermediate part of the club continues to attract huge waiting lists. A number of coaches continue to support these sessions and are a valuable and vital part of making these sessions so popular</w:t>
      </w:r>
      <w:r w:rsidR="005453F5" w:rsidRPr="00F95EE2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 xml:space="preserve">. </w:t>
      </w:r>
    </w:p>
    <w:p w14:paraId="717552E7" w14:textId="77777777" w:rsidR="00F95EE2" w:rsidRPr="00F95EE2" w:rsidRDefault="00F95EE2" w:rsidP="00F95EE2">
      <w:pPr>
        <w:pStyle w:val="NoSpacing"/>
        <w:rPr>
          <w:color w:val="FF0000"/>
          <w:sz w:val="28"/>
          <w:szCs w:val="28"/>
        </w:rPr>
      </w:pPr>
    </w:p>
    <w:p w14:paraId="2B95806A" w14:textId="77777777" w:rsidR="005F4468" w:rsidRDefault="00593D41" w:rsidP="00F95EE2">
      <w:pPr>
        <w:pStyle w:val="NoSpacing"/>
        <w:rPr>
          <w:sz w:val="28"/>
          <w:szCs w:val="28"/>
        </w:rPr>
      </w:pPr>
      <w:r w:rsidRPr="00F95EE2">
        <w:rPr>
          <w:sz w:val="28"/>
          <w:szCs w:val="28"/>
        </w:rPr>
        <w:t>Track and field coaching sessions</w:t>
      </w:r>
      <w:r w:rsidR="00A97223" w:rsidRPr="00F95EE2">
        <w:rPr>
          <w:sz w:val="28"/>
          <w:szCs w:val="28"/>
        </w:rPr>
        <w:t xml:space="preserve"> </w:t>
      </w:r>
      <w:r w:rsidR="005F4468" w:rsidRPr="00F95EE2">
        <w:rPr>
          <w:sz w:val="28"/>
          <w:szCs w:val="28"/>
        </w:rPr>
        <w:t xml:space="preserve">have taken a down turn in recent months with very few adult athletes wanting these sessions which is of concern – especially to me as Head Coach who joined the club 23 years ago to become a track and field athlete. Part of this demise may be due to the absence of </w:t>
      </w:r>
      <w:r w:rsidR="00A97223" w:rsidRPr="00F95EE2">
        <w:rPr>
          <w:sz w:val="28"/>
          <w:szCs w:val="28"/>
        </w:rPr>
        <w:t>Bob Ruff</w:t>
      </w:r>
      <w:r w:rsidR="005F4468" w:rsidRPr="00F95EE2">
        <w:rPr>
          <w:sz w:val="28"/>
          <w:szCs w:val="28"/>
        </w:rPr>
        <w:t xml:space="preserve"> a track and field coach of many years who has sadly been very unwell for the majority of this year.  </w:t>
      </w:r>
      <w:r w:rsidRPr="00F95EE2">
        <w:rPr>
          <w:sz w:val="28"/>
          <w:szCs w:val="28"/>
        </w:rPr>
        <w:t xml:space="preserve"> </w:t>
      </w:r>
    </w:p>
    <w:p w14:paraId="3CFA61FB" w14:textId="77777777" w:rsidR="00F95EE2" w:rsidRPr="00F95EE2" w:rsidRDefault="00F95EE2" w:rsidP="00F95EE2">
      <w:pPr>
        <w:pStyle w:val="NoSpacing"/>
        <w:rPr>
          <w:sz w:val="28"/>
          <w:szCs w:val="28"/>
        </w:rPr>
      </w:pPr>
    </w:p>
    <w:p w14:paraId="44469FC4" w14:textId="5043ABF6" w:rsidR="00593D41" w:rsidRDefault="00765D78" w:rsidP="00F95EE2">
      <w:pPr>
        <w:pStyle w:val="NoSpacing"/>
        <w:rPr>
          <w:sz w:val="28"/>
          <w:szCs w:val="28"/>
        </w:rPr>
      </w:pPr>
      <w:r w:rsidRPr="00F95EE2">
        <w:rPr>
          <w:sz w:val="28"/>
          <w:szCs w:val="28"/>
        </w:rPr>
        <w:t>On the endurance side</w:t>
      </w:r>
      <w:r w:rsidR="00593D41" w:rsidRPr="00F95EE2">
        <w:rPr>
          <w:sz w:val="28"/>
          <w:szCs w:val="28"/>
        </w:rPr>
        <w:t xml:space="preserve"> Martin </w:t>
      </w:r>
      <w:proofErr w:type="spellStart"/>
      <w:r w:rsidR="00593D41" w:rsidRPr="00F95EE2">
        <w:rPr>
          <w:sz w:val="28"/>
          <w:szCs w:val="28"/>
        </w:rPr>
        <w:t>Delbridge</w:t>
      </w:r>
      <w:proofErr w:type="spellEnd"/>
      <w:r w:rsidR="00593D41" w:rsidRPr="00F95EE2">
        <w:rPr>
          <w:sz w:val="28"/>
          <w:szCs w:val="28"/>
        </w:rPr>
        <w:t xml:space="preserve"> has continued to oversee sessions and reports continued success with every group leader supporting the sessions ensuring everyone receives advice and guidance. </w:t>
      </w:r>
      <w:r w:rsidR="005453F5" w:rsidRPr="00F95EE2">
        <w:rPr>
          <w:sz w:val="28"/>
          <w:szCs w:val="28"/>
        </w:rPr>
        <w:t xml:space="preserve">The reported success of the endurance side of the club no doubt can be attribute in part to the assistance given by these coaches. </w:t>
      </w:r>
    </w:p>
    <w:p w14:paraId="6C8DA08A" w14:textId="77777777" w:rsidR="00F95EE2" w:rsidRPr="00F95EE2" w:rsidRDefault="00F95EE2" w:rsidP="00F95EE2">
      <w:pPr>
        <w:pStyle w:val="NoSpacing"/>
        <w:rPr>
          <w:sz w:val="28"/>
          <w:szCs w:val="28"/>
        </w:rPr>
      </w:pPr>
    </w:p>
    <w:p w14:paraId="70AC7913" w14:textId="7FAE8ED2" w:rsidR="005F4468" w:rsidRPr="00F95EE2" w:rsidRDefault="005F4468" w:rsidP="00F95EE2">
      <w:pPr>
        <w:pStyle w:val="NoSpacing"/>
        <w:rPr>
          <w:sz w:val="28"/>
          <w:szCs w:val="28"/>
        </w:rPr>
      </w:pPr>
      <w:r w:rsidRPr="00F95EE2">
        <w:rPr>
          <w:sz w:val="28"/>
          <w:szCs w:val="28"/>
        </w:rPr>
        <w:t>The club has grown in recent years and has ambitious plans for further development and facilities in the future – which will have to include encouraging more coaches to get involved</w:t>
      </w:r>
      <w:r w:rsidR="005453F5" w:rsidRPr="00F95EE2">
        <w:rPr>
          <w:sz w:val="28"/>
          <w:szCs w:val="28"/>
        </w:rPr>
        <w:t xml:space="preserve">. The club is keen to support coaches in </w:t>
      </w:r>
      <w:r w:rsidR="003C6AE3" w:rsidRPr="00F95EE2">
        <w:rPr>
          <w:sz w:val="28"/>
          <w:szCs w:val="28"/>
        </w:rPr>
        <w:t xml:space="preserve">new qualifications and also support new coaches in getting the qualifications needed to give it a go. Without more interest from coaches or those wishing to give it a try the club is at risk of losing its foundation particularly in relation to track and field. </w:t>
      </w:r>
    </w:p>
    <w:p w14:paraId="0592B781" w14:textId="77777777" w:rsidR="00A7197C" w:rsidRPr="00F95EE2" w:rsidRDefault="00A7197C" w:rsidP="00F95EE2">
      <w:pPr>
        <w:pStyle w:val="NoSpacing"/>
        <w:rPr>
          <w:sz w:val="28"/>
          <w:szCs w:val="28"/>
        </w:rPr>
      </w:pPr>
    </w:p>
    <w:p w14:paraId="68968DFA" w14:textId="72D19FE9" w:rsidR="00A7197C" w:rsidRPr="00F95EE2" w:rsidRDefault="00A7197C" w:rsidP="00F95EE2">
      <w:pPr>
        <w:pStyle w:val="NoSpacing"/>
        <w:rPr>
          <w:sz w:val="28"/>
          <w:szCs w:val="28"/>
        </w:rPr>
      </w:pPr>
      <w:proofErr w:type="spellStart"/>
      <w:r w:rsidRPr="00F95EE2">
        <w:rPr>
          <w:sz w:val="28"/>
          <w:szCs w:val="28"/>
        </w:rPr>
        <w:t>Lucie</w:t>
      </w:r>
      <w:proofErr w:type="spellEnd"/>
      <w:r w:rsidRPr="00F95EE2">
        <w:rPr>
          <w:sz w:val="28"/>
          <w:szCs w:val="28"/>
        </w:rPr>
        <w:t xml:space="preserve"> </w:t>
      </w:r>
      <w:proofErr w:type="spellStart"/>
      <w:r w:rsidRPr="00F95EE2">
        <w:rPr>
          <w:sz w:val="28"/>
          <w:szCs w:val="28"/>
        </w:rPr>
        <w:t>Venables</w:t>
      </w:r>
      <w:proofErr w:type="spellEnd"/>
    </w:p>
    <w:p w14:paraId="59444911" w14:textId="2BB3E59F" w:rsidR="00F95EE2" w:rsidRPr="00F95EE2" w:rsidRDefault="00F95EE2" w:rsidP="00F95EE2">
      <w:pPr>
        <w:pStyle w:val="NoSpacing"/>
        <w:rPr>
          <w:sz w:val="28"/>
          <w:szCs w:val="28"/>
        </w:rPr>
      </w:pPr>
      <w:r w:rsidRPr="00F95EE2">
        <w:rPr>
          <w:sz w:val="28"/>
          <w:szCs w:val="28"/>
        </w:rPr>
        <w:t>Head Coach</w:t>
      </w:r>
    </w:p>
    <w:p w14:paraId="6C812C3D" w14:textId="328B10C7" w:rsidR="005F4468" w:rsidRDefault="005F4468">
      <w:pPr>
        <w:rPr>
          <w:sz w:val="28"/>
          <w:szCs w:val="28"/>
        </w:rPr>
      </w:pPr>
    </w:p>
    <w:p w14:paraId="1C0F7C6F" w14:textId="77777777" w:rsidR="005F4468" w:rsidRPr="00880A1F" w:rsidRDefault="005F4468">
      <w:pPr>
        <w:rPr>
          <w:sz w:val="28"/>
          <w:szCs w:val="28"/>
        </w:rPr>
      </w:pPr>
    </w:p>
    <w:sectPr w:rsidR="005F4468" w:rsidRPr="0088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4AC3"/>
    <w:multiLevelType w:val="multilevel"/>
    <w:tmpl w:val="BFC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1"/>
    <w:rsid w:val="003C6AE3"/>
    <w:rsid w:val="005453F5"/>
    <w:rsid w:val="00593D41"/>
    <w:rsid w:val="005F4468"/>
    <w:rsid w:val="006A76E1"/>
    <w:rsid w:val="00765D78"/>
    <w:rsid w:val="00775015"/>
    <w:rsid w:val="007B224B"/>
    <w:rsid w:val="00880A1F"/>
    <w:rsid w:val="008D5D87"/>
    <w:rsid w:val="00A7197C"/>
    <w:rsid w:val="00A97223"/>
    <w:rsid w:val="00D13CF7"/>
    <w:rsid w:val="00E1405F"/>
    <w:rsid w:val="00F9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0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7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32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8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5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9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2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85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07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15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80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8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90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0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91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55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9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4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9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41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0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02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51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55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0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0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Harriers</cp:lastModifiedBy>
  <cp:revision>2</cp:revision>
  <dcterms:created xsi:type="dcterms:W3CDTF">2018-03-04T20:55:00Z</dcterms:created>
  <dcterms:modified xsi:type="dcterms:W3CDTF">2018-03-04T20:55:00Z</dcterms:modified>
</cp:coreProperties>
</file>